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沈阳鑫通建设工程有限公司2019年度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安全生产应急准备工作总结评估报告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jc w:val="both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编写：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jc w:val="both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审核：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jc w:val="both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批准：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单位名称：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沈阳鑫通建设工程有限</w:t>
      </w:r>
      <w:r>
        <w:rPr>
          <w:rFonts w:ascii="仿宋_GB2312" w:hAnsi="宋体" w:eastAsia="仿宋_GB2312" w:cs="宋体"/>
          <w:kern w:val="0"/>
          <w:sz w:val="32"/>
          <w:szCs w:val="32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二〇一九年十月三十日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</w:t>
      </w:r>
      <w:r>
        <w:rPr>
          <w:rFonts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</w:rPr>
        <w:t>全年</w:t>
      </w:r>
      <w:r>
        <w:rPr>
          <w:rFonts w:ascii="黑体" w:hAnsi="黑体" w:eastAsia="黑体" w:cs="宋体"/>
          <w:kern w:val="0"/>
          <w:sz w:val="32"/>
          <w:szCs w:val="32"/>
        </w:rPr>
        <w:t>工程</w:t>
      </w:r>
      <w:r>
        <w:rPr>
          <w:rFonts w:hint="eastAsia" w:ascii="黑体" w:hAnsi="黑体" w:eastAsia="黑体" w:cs="宋体"/>
          <w:kern w:val="0"/>
          <w:sz w:val="32"/>
          <w:szCs w:val="32"/>
        </w:rPr>
        <w:t>建设</w:t>
      </w:r>
      <w:r>
        <w:rPr>
          <w:rFonts w:ascii="黑体" w:hAnsi="黑体" w:eastAsia="黑体" w:cs="宋体"/>
          <w:kern w:val="0"/>
          <w:sz w:val="32"/>
          <w:szCs w:val="32"/>
        </w:rPr>
        <w:t>概况</w:t>
      </w:r>
    </w:p>
    <w:p>
      <w:pPr>
        <w:widowControl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沈阳鑫通建设工程有限公司目前在建工程3项，分别为辽西北供水工程康平县净水厂及给水管网建设工程，目前主体工程已完工；浑河辽阳县段防洪治理工程，目前完成50%施工任务；抚顺市城市防洪工程鲍家河口至章党大桥段北堤工程，目前完成10%施工任务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</w:t>
      </w:r>
      <w:r>
        <w:rPr>
          <w:rFonts w:ascii="黑体" w:hAnsi="黑体" w:eastAsia="黑体" w:cs="宋体"/>
          <w:kern w:val="0"/>
          <w:sz w:val="32"/>
          <w:szCs w:val="32"/>
        </w:rPr>
        <w:t>、目的</w:t>
      </w:r>
    </w:p>
    <w:p>
      <w:pPr>
        <w:widowControl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沈阳鑫通建设工程有限公司</w:t>
      </w:r>
      <w:r>
        <w:rPr>
          <w:rFonts w:hint="eastAsia" w:ascii="仿宋_GB2312" w:eastAsia="仿宋_GB2312"/>
          <w:sz w:val="32"/>
          <w:szCs w:val="32"/>
        </w:rPr>
        <w:t>安全生产应急准备工作开展情况，不断改进管理方式，完善管理预案和应急管理漏洞，做到持续改进，实现源头防范目的</w:t>
      </w:r>
      <w:r>
        <w:rPr>
          <w:rFonts w:ascii="仿宋_GB2312" w:hAnsi="黑体" w:eastAsia="仿宋_GB2312" w:cs="宋体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应急准备</w:t>
      </w:r>
      <w:r>
        <w:rPr>
          <w:rFonts w:ascii="黑体" w:hAnsi="黑体" w:eastAsia="黑体" w:cs="宋体"/>
          <w:kern w:val="0"/>
          <w:sz w:val="32"/>
          <w:szCs w:val="32"/>
        </w:rPr>
        <w:t>工作概况</w:t>
      </w:r>
    </w:p>
    <w:p>
      <w:pPr>
        <w:widowControl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沈阳鑫通建设工程有限公司各项目部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战线长，施工地点分散，施工类别繁杂，这些不利因素给工程的应急管理工作带了极大的困难。为了加强工程的应急管理，提高应急救援效率，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沈阳鑫通建设工程有限公司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建立了安全事故应急准备分级管理、安全事故应急救援统一协调指挥的应急体系，在应急准备方面做了如下几方面工作：</w:t>
      </w:r>
    </w:p>
    <w:p>
      <w:pPr>
        <w:widowControl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（一）应急预案的编制和修订</w:t>
      </w:r>
    </w:p>
    <w:p>
      <w:pPr>
        <w:widowControl/>
        <w:numPr>
          <w:numId w:val="0"/>
        </w:numPr>
        <w:ind w:firstLine="64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沈阳鑫通建设工程有限公司于2018年10月24日-12月24日，在充分开展风险评估和应急资源调查的基础上，对《安全生产事故应急预案汇编》进行了修订，修订后包括综合应急预案1项、专项应急预案15项、现场处置方案28项，并进行了演练，提高了公司安全事故应急工作管理水平，减少反应时间，提高救援效率。</w:t>
      </w:r>
    </w:p>
    <w:p>
      <w:pPr>
        <w:widowControl/>
        <w:numPr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（二）组织开展应急演练情况</w:t>
      </w:r>
    </w:p>
    <w:p>
      <w:pPr>
        <w:widowControl/>
        <w:numPr>
          <w:numId w:val="0"/>
        </w:numPr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2019年沈阳鑫通建设工程有限公司共组织演练4次，其中综合应急演练1次，专项应急演练2次，现场处置方案2次。</w:t>
      </w:r>
    </w:p>
    <w:p>
      <w:pPr>
        <w:jc w:val="center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201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  <w:highlight w:val="none"/>
        </w:rPr>
        <w:t>年度应急演练汇总表</w:t>
      </w:r>
    </w:p>
    <w:tbl>
      <w:tblPr>
        <w:tblStyle w:val="2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96"/>
        <w:gridCol w:w="317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演练名称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2018年5月26日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触电事故应急处置方案演练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康平县净水厂项目部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2018年7月10日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防洪度汛专项应急预案演练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浑河辽阳县段防洪治理工程项目部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2018年9月1日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综合应急演练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康平县净水厂项目部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2018年9月30日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机械伤害专项应急预案演练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抚顺市城市防洪工程项目部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2018年10月20日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高处坠落事故现场处置方案演练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康平县净水厂项目部</w:t>
            </w:r>
          </w:p>
        </w:tc>
      </w:tr>
    </w:tbl>
    <w:p>
      <w:pPr>
        <w:widowControl/>
        <w:numPr>
          <w:numId w:val="0"/>
        </w:numPr>
        <w:ind w:firstLine="64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4"/>
        <w:shd w:val="clear" w:color="auto" w:fill="auto"/>
        <w:tabs>
          <w:tab w:val="left" w:pos="949"/>
        </w:tabs>
        <w:spacing w:before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通过开展的应急预案演练，检验了应急预案的合理性、可操作性,指挥决策的准确性、规范性、灵活性和科学性,对意外事件的快速反应能力,完善了预案体系,提高了预案的严谨性、针对性和操作性，检验了应急设备的充分性、可用性与有效性。检验了公司应急预案救援体制运行的畅通性,各职能部门之间的协调作战能力,通过各项工作的配合,提高了协同作战能力,强化了应急救援协调联动机制和联合处置机制,提高了应急处置能力,增加了应急处置的科学性、及性和有效性。</w:t>
      </w:r>
    </w:p>
    <w:p>
      <w:pPr>
        <w:pStyle w:val="4"/>
        <w:shd w:val="clear" w:color="auto" w:fill="auto"/>
        <w:tabs>
          <w:tab w:val="left" w:pos="949"/>
        </w:tabs>
        <w:spacing w:before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（三）对各项目部检查情况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2019年度，沈阳鑫通建设工程有限公司对在建各项目部的安全事故应急预案、超标准洪水应急准备情况、应急救援队伍和应急物资储备情况进行了检查，通过检查结果显示，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各项目部</w:t>
      </w:r>
      <w:r>
        <w:rPr>
          <w:rFonts w:hint="eastAsia" w:ascii="仿宋_GB2312" w:eastAsia="仿宋_GB2312"/>
          <w:sz w:val="32"/>
          <w:szCs w:val="32"/>
        </w:rPr>
        <w:t>负责人对应急管理和应急救援工作重视程度很高，均建立了较为完善的应急管理体系，并能按照监理单位批复的计划进行应急演练。但是，也存在应急预案可操作性差，缺少内部论证，应急演练流于形式等问题。针对这些问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组织各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项目部</w:t>
      </w:r>
      <w:r>
        <w:rPr>
          <w:rFonts w:hint="eastAsia" w:ascii="仿宋_GB2312" w:eastAsia="仿宋_GB2312"/>
          <w:sz w:val="32"/>
          <w:szCs w:val="32"/>
        </w:rPr>
        <w:t>进行了逐一整改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经验和结论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沈阳鑫通建设工程有限公司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项目部</w:t>
      </w:r>
      <w:r>
        <w:rPr>
          <w:rFonts w:hint="eastAsia" w:ascii="仿宋_GB2312" w:eastAsia="仿宋_GB2312"/>
          <w:sz w:val="32"/>
          <w:szCs w:val="32"/>
        </w:rPr>
        <w:t>通过开展安全事故应急体系、应急预案检查，组织形式多样的生产安全事故应急演练等应急准备工作，切实提升了各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项目部</w:t>
      </w:r>
      <w:r>
        <w:rPr>
          <w:rFonts w:hint="eastAsia" w:ascii="仿宋_GB2312" w:eastAsia="仿宋_GB2312"/>
          <w:sz w:val="32"/>
          <w:szCs w:val="32"/>
        </w:rPr>
        <w:t>的应急管理水平、应急处置能力和应急反应速度，取得了很多宝贵经验。一是要提高重视程度，建立完善的事故应急体系，层层压实责任。二是要加强应急演练的真实性，不搞形式，不走过场，真正把应急演练当成安全事故来对待，切实提高员工的应急处置能力。三是要通过应急演练不断的锤炼应急预案的质量，不断的完善修订，提高应急预案的可操作性；在此基础上要突出应急预案的指导作用，严格执行应急预案的启动、执行程序。四是要磨合出一支具备专业水准的应急救援队伍，做到有备无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沈阳鑫通建设工程有限公司</w:t>
      </w:r>
      <w:r>
        <w:rPr>
          <w:rFonts w:hint="eastAsia" w:ascii="仿宋_GB2312" w:eastAsia="仿宋_GB2312"/>
          <w:sz w:val="32"/>
          <w:szCs w:val="32"/>
        </w:rPr>
        <w:t>在上级领导的全力支持下，在公司全体员工的努力下顺利完成了安全目标，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截止到10月30日</w:t>
      </w:r>
      <w:r>
        <w:rPr>
          <w:rFonts w:hint="eastAsia" w:ascii="仿宋_GB2312" w:eastAsia="仿宋_GB2312"/>
          <w:sz w:val="32"/>
          <w:szCs w:val="32"/>
        </w:rPr>
        <w:t>未发生生产安全责任事故。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沈阳鑫通建设工程有限公司</w:t>
      </w:r>
      <w:r>
        <w:rPr>
          <w:rFonts w:hint="eastAsia" w:ascii="仿宋_GB2312" w:eastAsia="仿宋_GB2312"/>
          <w:sz w:val="32"/>
          <w:szCs w:val="32"/>
        </w:rPr>
        <w:t>将进一步守住安全生产红线，抓好应急准备工作，未雨绸缪，全力保障工程安全稳定推进。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沈阳鑫通建设工程有限公司</w:t>
      </w:r>
    </w:p>
    <w:p>
      <w:pPr>
        <w:ind w:firstLine="4480" w:firstLineChars="14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2019年10月30日</w:t>
      </w:r>
    </w:p>
    <w:p>
      <w:pPr>
        <w:widowControl/>
        <w:numPr>
          <w:numId w:val="0"/>
        </w:numP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091D8"/>
    <w:multiLevelType w:val="singleLevel"/>
    <w:tmpl w:val="A69091D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52)"/>
    <w:basedOn w:val="1"/>
    <w:qFormat/>
    <w:uiPriority w:val="0"/>
    <w:pPr>
      <w:shd w:val="clear" w:color="auto" w:fill="FFFFFF"/>
      <w:spacing w:before="240" w:line="312" w:lineRule="exact"/>
      <w:jc w:val="distribute"/>
    </w:pPr>
    <w:rPr>
      <w:rFonts w:ascii="宋体" w:hAnsi="宋体" w:eastAsia="宋体" w:cs="宋体"/>
      <w:color w:val="auto"/>
      <w:kern w:val="2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2019-10-30T08:08:10Z</dcterms:created>
  <dc:creator>admin</dc:creator>
  <cp:lastModifiedBy>admin</cp:lastModifiedBy>
  <dcterms:modified xsi:type="dcterms:W3CDTF">2019-10-30T10:33:52Z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